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D579" w14:textId="67FF7357" w:rsidR="00A137B6" w:rsidRDefault="00A137B6" w:rsidP="006A48C5">
      <w:pPr>
        <w:rPr>
          <w:rFonts w:ascii="Verdana" w:eastAsiaTheme="majorEastAsia" w:hAnsi="Verdana" w:cstheme="majorBidi"/>
          <w:b/>
          <w:color w:val="2E304B"/>
          <w:spacing w:val="5"/>
          <w:kern w:val="28"/>
          <w:sz w:val="32"/>
          <w:szCs w:val="52"/>
          <w:lang w:val="en-US"/>
        </w:rPr>
      </w:pPr>
    </w:p>
    <w:p w14:paraId="773A3757" w14:textId="0D47A752" w:rsidR="0003240C" w:rsidRDefault="009E387B" w:rsidP="009E387B">
      <w:pPr>
        <w:jc w:val="center"/>
        <w:rPr>
          <w:rFonts w:ascii="Verdana" w:eastAsiaTheme="majorEastAsia" w:hAnsi="Verdana" w:cstheme="majorBidi"/>
          <w:b/>
          <w:color w:val="2E304B"/>
          <w:spacing w:val="5"/>
          <w:kern w:val="28"/>
          <w:sz w:val="32"/>
          <w:szCs w:val="52"/>
          <w:lang w:val="en-US"/>
        </w:rPr>
      </w:pPr>
      <w:r>
        <w:rPr>
          <w:rFonts w:ascii="Verdana" w:eastAsiaTheme="majorEastAsia" w:hAnsi="Verdana" w:cstheme="majorBidi"/>
          <w:b/>
          <w:color w:val="2E304B"/>
          <w:spacing w:val="5"/>
          <w:kern w:val="28"/>
          <w:sz w:val="32"/>
          <w:szCs w:val="52"/>
          <w:lang w:val="en-US"/>
        </w:rPr>
        <w:t>PRESS RELEASE</w:t>
      </w:r>
    </w:p>
    <w:p w14:paraId="01A29C9C" w14:textId="407A67AC" w:rsidR="0081371F" w:rsidRPr="009E387B" w:rsidRDefault="009E387B" w:rsidP="009E387B">
      <w:pPr>
        <w:pStyle w:val="Heading1"/>
        <w:jc w:val="center"/>
        <w:rPr>
          <w:rFonts w:ascii="Verdana" w:eastAsiaTheme="minorHAnsi" w:hAnsi="Verdana"/>
          <w:b/>
          <w:bCs/>
          <w:color w:val="292547"/>
          <w:sz w:val="24"/>
          <w:szCs w:val="24"/>
        </w:rPr>
      </w:pPr>
      <w:r w:rsidRPr="009E387B">
        <w:rPr>
          <w:rFonts w:ascii="Verdana" w:eastAsiaTheme="minorHAnsi" w:hAnsi="Verdana"/>
          <w:b/>
          <w:bCs/>
          <w:color w:val="292547"/>
          <w:sz w:val="24"/>
          <w:szCs w:val="24"/>
        </w:rPr>
        <w:t xml:space="preserve">Affordable Crew Communications </w:t>
      </w:r>
      <w:r w:rsidR="00DA6C33">
        <w:rPr>
          <w:rFonts w:ascii="Verdana" w:eastAsiaTheme="minorHAnsi" w:hAnsi="Verdana"/>
          <w:b/>
          <w:bCs/>
          <w:color w:val="292547"/>
          <w:sz w:val="24"/>
          <w:szCs w:val="24"/>
        </w:rPr>
        <w:t>A</w:t>
      </w:r>
      <w:r w:rsidRPr="009E387B">
        <w:rPr>
          <w:rFonts w:ascii="Verdana" w:eastAsiaTheme="minorHAnsi" w:hAnsi="Verdana"/>
          <w:b/>
          <w:bCs/>
          <w:color w:val="292547"/>
          <w:sz w:val="24"/>
          <w:szCs w:val="24"/>
        </w:rPr>
        <w:t xml:space="preserve">re Now Available </w:t>
      </w:r>
      <w:r>
        <w:rPr>
          <w:rFonts w:ascii="Verdana" w:eastAsiaTheme="minorHAnsi" w:hAnsi="Verdana"/>
          <w:b/>
          <w:bCs/>
          <w:color w:val="292547"/>
          <w:sz w:val="24"/>
          <w:szCs w:val="24"/>
        </w:rPr>
        <w:t>t</w:t>
      </w:r>
      <w:r w:rsidRPr="009E387B">
        <w:rPr>
          <w:rFonts w:ascii="Verdana" w:eastAsiaTheme="minorHAnsi" w:hAnsi="Verdana"/>
          <w:b/>
          <w:bCs/>
          <w:color w:val="292547"/>
          <w:sz w:val="24"/>
          <w:szCs w:val="24"/>
        </w:rPr>
        <w:t>o All Vessels</w:t>
      </w:r>
    </w:p>
    <w:p w14:paraId="7B4FB040" w14:textId="565EB548" w:rsidR="008731DE" w:rsidRPr="0081371F" w:rsidRDefault="0081371F" w:rsidP="0081371F">
      <w:pPr>
        <w:rPr>
          <w:rFonts w:ascii="Verdana" w:hAnsi="Verdana" w:cs="Times New Roman"/>
          <w:sz w:val="22"/>
          <w:szCs w:val="22"/>
        </w:rPr>
      </w:pPr>
      <w:r w:rsidRPr="009E387B">
        <w:rPr>
          <w:rFonts w:ascii="Helvetica" w:hAnsi="Helvetica" w:cs="Helvetica"/>
          <w:color w:val="202020"/>
          <w:sz w:val="28"/>
          <w:szCs w:val="28"/>
        </w:rPr>
        <w:br/>
      </w:r>
      <w:r w:rsidRPr="0081371F">
        <w:rPr>
          <w:rFonts w:ascii="Verdana" w:hAnsi="Verdana" w:cs="Times New Roman"/>
          <w:b/>
          <w:bCs/>
          <w:sz w:val="22"/>
          <w:szCs w:val="22"/>
        </w:rPr>
        <w:t xml:space="preserve">Rotterdam, 5 November, 2019: </w:t>
      </w:r>
      <w:r w:rsidRPr="0081371F">
        <w:rPr>
          <w:rFonts w:ascii="Verdana" w:hAnsi="Verdana" w:cs="Times New Roman"/>
          <w:sz w:val="22"/>
          <w:szCs w:val="22"/>
        </w:rPr>
        <w:t>Keeping in touch at sea, even in an emergency, is now easier and affordable – thanks to a new lightweight satellite communication terminal.</w:t>
      </w:r>
      <w:r w:rsidRPr="0081371F">
        <w:rPr>
          <w:rFonts w:ascii="Verdana" w:hAnsi="Verdana" w:cs="Times New Roman"/>
          <w:sz w:val="22"/>
          <w:szCs w:val="22"/>
        </w:rPr>
        <w:br/>
        <w:t> </w:t>
      </w:r>
      <w:r w:rsidRPr="0081371F">
        <w:rPr>
          <w:rFonts w:ascii="Verdana" w:hAnsi="Verdana" w:cs="Times New Roman"/>
          <w:sz w:val="22"/>
          <w:szCs w:val="22"/>
        </w:rPr>
        <w:br/>
        <w:t xml:space="preserve">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being unveiled during this week’s </w:t>
      </w:r>
      <w:proofErr w:type="spellStart"/>
      <w:r w:rsidRPr="0081371F">
        <w:rPr>
          <w:rFonts w:ascii="Verdana" w:hAnsi="Verdana" w:cs="Times New Roman"/>
          <w:sz w:val="22"/>
          <w:szCs w:val="22"/>
        </w:rPr>
        <w:t>Europort</w:t>
      </w:r>
      <w:proofErr w:type="spellEnd"/>
      <w:r w:rsidRPr="0081371F">
        <w:rPr>
          <w:rFonts w:ascii="Verdana" w:hAnsi="Verdana" w:cs="Times New Roman"/>
          <w:sz w:val="22"/>
          <w:szCs w:val="22"/>
        </w:rPr>
        <w:t xml:space="preserve"> event in Rotterdam, blends robust design with unprecedented functionality and unmatched levels of value to provide flawless voice communications with tracking and monitoring across the world’s busiest sea routes and fishing hotspots.</w:t>
      </w:r>
      <w:r w:rsidRPr="0081371F">
        <w:rPr>
          <w:rFonts w:ascii="Verdana" w:hAnsi="Verdana" w:cs="Times New Roman"/>
          <w:sz w:val="22"/>
          <w:szCs w:val="22"/>
        </w:rPr>
        <w:br/>
        <w:t> </w:t>
      </w:r>
      <w:r w:rsidRPr="0081371F">
        <w:rPr>
          <w:rFonts w:ascii="Verdana" w:hAnsi="Verdana" w:cs="Times New Roman"/>
          <w:sz w:val="22"/>
          <w:szCs w:val="22"/>
        </w:rPr>
        <w:br/>
        <w:t xml:space="preserve">Now available as part of IEC Telecom’s extensive satcom portfolio, 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enables satellite calls to landlines, mobile phones and other satellite phones and can also connect to a standard analogue phone as an extension or an on-board PBX.</w:t>
      </w:r>
    </w:p>
    <w:p w14:paraId="7D757D4C" w14:textId="3EFB0826" w:rsidR="00C73498" w:rsidRDefault="00C73498" w:rsidP="00915748">
      <w:pPr>
        <w:rPr>
          <w:rFonts w:ascii="Verdana" w:hAnsi="Verdana" w:cs="Times New Roman"/>
          <w:sz w:val="22"/>
          <w:szCs w:val="22"/>
        </w:rPr>
      </w:pPr>
    </w:p>
    <w:p w14:paraId="3F748075" w14:textId="7370DC7F" w:rsidR="0081371F" w:rsidRPr="00667F50" w:rsidRDefault="0081371F" w:rsidP="00915748">
      <w:pPr>
        <w:rPr>
          <w:rFonts w:ascii="Verdana" w:hAnsi="Verdana" w:cs="Times New Roman"/>
          <w:sz w:val="22"/>
          <w:szCs w:val="22"/>
        </w:rPr>
      </w:pPr>
      <w:r w:rsidRPr="0081371F">
        <w:rPr>
          <w:rFonts w:ascii="Verdana" w:hAnsi="Verdana" w:cs="Times New Roman"/>
          <w:sz w:val="22"/>
          <w:szCs w:val="22"/>
        </w:rPr>
        <w:t>As a strategic partner for Thuraya, IEC Telecom is making the new terminal available through its extensive global network, providing its reliable 24/7 support service to ensure dependable coverage wherever and whenever needed.</w:t>
      </w:r>
      <w:r w:rsidRPr="0081371F">
        <w:rPr>
          <w:rFonts w:ascii="Verdana" w:hAnsi="Verdana" w:cs="Times New Roman"/>
          <w:sz w:val="22"/>
          <w:szCs w:val="22"/>
        </w:rPr>
        <w:br/>
        <w:t> </w:t>
      </w:r>
      <w:bookmarkStart w:id="0" w:name="_GoBack"/>
      <w:bookmarkEnd w:id="0"/>
      <w:r w:rsidRPr="0081371F">
        <w:rPr>
          <w:rFonts w:ascii="Verdana" w:hAnsi="Verdana" w:cs="Times New Roman"/>
          <w:sz w:val="22"/>
          <w:szCs w:val="22"/>
        </w:rPr>
        <w:br/>
        <w:t xml:space="preserve">Nabil Ben </w:t>
      </w:r>
      <w:proofErr w:type="spellStart"/>
      <w:r w:rsidRPr="0081371F">
        <w:rPr>
          <w:rFonts w:ascii="Verdana" w:hAnsi="Verdana" w:cs="Times New Roman"/>
          <w:sz w:val="22"/>
          <w:szCs w:val="22"/>
        </w:rPr>
        <w:t>Soussia</w:t>
      </w:r>
      <w:proofErr w:type="spellEnd"/>
      <w:r w:rsidRPr="0081371F">
        <w:rPr>
          <w:rFonts w:ascii="Verdana" w:hAnsi="Verdana" w:cs="Times New Roman"/>
          <w:sz w:val="22"/>
          <w:szCs w:val="22"/>
        </w:rPr>
        <w:t xml:space="preserve">, IEC Telecom Vice President - Maritime, said: “We are excited to unveil this product together with Thuraya, our strategic partner. 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delivers the reassurance of constant connectivity and communications and can cater to the operational requirements of a wide variety of small and specialized vessels, such as workboats and fishing boats.”</w:t>
      </w:r>
      <w:r w:rsidRPr="0081371F">
        <w:rPr>
          <w:rFonts w:ascii="Verdana" w:hAnsi="Verdana" w:cs="Times New Roman"/>
          <w:sz w:val="22"/>
          <w:szCs w:val="22"/>
        </w:rPr>
        <w:br/>
        <w:t> </w:t>
      </w:r>
      <w:r w:rsidRPr="0081371F">
        <w:rPr>
          <w:rFonts w:ascii="Verdana" w:hAnsi="Verdana" w:cs="Times New Roman"/>
          <w:sz w:val="22"/>
          <w:szCs w:val="22"/>
        </w:rPr>
        <w:br/>
        <w:t xml:space="preserve">Available with IEC’s exclusive tariff plans, 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is now the most affordable maritime satellite terminal with fully customizable packages available to suit all needs and budgets.</w:t>
      </w:r>
      <w:r w:rsidRPr="0081371F">
        <w:rPr>
          <w:rFonts w:ascii="Verdana" w:hAnsi="Verdana" w:cs="Times New Roman"/>
          <w:sz w:val="22"/>
          <w:szCs w:val="22"/>
        </w:rPr>
        <w:br/>
        <w:t> </w:t>
      </w:r>
      <w:r w:rsidRPr="0081371F">
        <w:rPr>
          <w:rFonts w:ascii="Verdana" w:hAnsi="Verdana" w:cs="Times New Roman"/>
          <w:sz w:val="22"/>
          <w:szCs w:val="22"/>
        </w:rPr>
        <w:br/>
        <w:t xml:space="preserve">“Thuraya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is so flexible and cost-effective that it makes vital onboard communication available to all vessel operators, which should put an end to the risks of ships being out of touch at sea,” he explained. “Thuraya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is robust and unaffected by extreme environments, and it supports crucial applications such as condition-based navigation, SOS and other emergency alerts through push notifications. This makes it ideal for vessels which need a backup alternative to radio communications.”</w:t>
      </w:r>
      <w:r w:rsidRPr="0081371F">
        <w:rPr>
          <w:rFonts w:ascii="Verdana" w:hAnsi="Verdana" w:cs="Times New Roman"/>
          <w:sz w:val="22"/>
          <w:szCs w:val="22"/>
        </w:rPr>
        <w:br/>
      </w:r>
      <w:r w:rsidRPr="0081371F">
        <w:rPr>
          <w:rFonts w:ascii="Verdana" w:hAnsi="Verdana" w:cs="Times New Roman"/>
          <w:sz w:val="22"/>
          <w:szCs w:val="22"/>
        </w:rPr>
        <w:br/>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can be used as a terminal for corporate communications and analogue extension for crew calling. During </w:t>
      </w:r>
      <w:proofErr w:type="spellStart"/>
      <w:r w:rsidRPr="0081371F">
        <w:rPr>
          <w:rFonts w:ascii="Verdana" w:hAnsi="Verdana" w:cs="Times New Roman"/>
          <w:sz w:val="22"/>
          <w:szCs w:val="22"/>
        </w:rPr>
        <w:t>Europort</w:t>
      </w:r>
      <w:proofErr w:type="spellEnd"/>
      <w:r w:rsidRPr="0081371F">
        <w:rPr>
          <w:rFonts w:ascii="Verdana" w:hAnsi="Verdana" w:cs="Times New Roman"/>
          <w:sz w:val="22"/>
          <w:szCs w:val="22"/>
        </w:rPr>
        <w:t xml:space="preserve"> IEC Telecom will showcase a range of exclusive tariffs plans, alongside its wide-ranging support services, to make Thuraya </w:t>
      </w:r>
      <w:proofErr w:type="spellStart"/>
      <w:r w:rsidRPr="0081371F">
        <w:rPr>
          <w:rFonts w:ascii="Verdana" w:hAnsi="Verdana" w:cs="Times New Roman"/>
          <w:sz w:val="22"/>
          <w:szCs w:val="22"/>
        </w:rPr>
        <w:t>MarineStar</w:t>
      </w:r>
      <w:proofErr w:type="spellEnd"/>
      <w:r w:rsidRPr="0081371F">
        <w:rPr>
          <w:rFonts w:ascii="Verdana" w:hAnsi="Verdana" w:cs="Times New Roman"/>
          <w:sz w:val="22"/>
          <w:szCs w:val="22"/>
        </w:rPr>
        <w:t xml:space="preserve"> the communications solution of choice for workboat operators. To find out more visit us on stand number 2205.</w:t>
      </w:r>
      <w:r w:rsidRPr="0081371F">
        <w:rPr>
          <w:rFonts w:ascii="Verdana" w:hAnsi="Verdana" w:cs="Times New Roman"/>
          <w:sz w:val="22"/>
          <w:szCs w:val="22"/>
        </w:rPr>
        <w:br/>
      </w:r>
      <w:r w:rsidRPr="0081371F">
        <w:rPr>
          <w:rFonts w:ascii="Verdana" w:hAnsi="Verdana" w:cs="Times New Roman"/>
          <w:sz w:val="22"/>
          <w:szCs w:val="22"/>
        </w:rPr>
        <w:br/>
        <w:t>ends</w:t>
      </w:r>
    </w:p>
    <w:p w14:paraId="6CE77C6E" w14:textId="77777777" w:rsidR="001B460D" w:rsidRDefault="001B460D" w:rsidP="00915748">
      <w:pPr>
        <w:rPr>
          <w:rFonts w:ascii="Verdana" w:hAnsi="Verdana" w:cs="Times New Roman"/>
          <w:b/>
          <w:sz w:val="22"/>
          <w:szCs w:val="22"/>
          <w:u w:val="single"/>
        </w:rPr>
      </w:pPr>
    </w:p>
    <w:p w14:paraId="09E38463" w14:textId="595A010F" w:rsidR="00BB15FC" w:rsidRDefault="00BB15FC" w:rsidP="00915748">
      <w:pPr>
        <w:rPr>
          <w:rFonts w:ascii="Verdana" w:hAnsi="Verdana" w:cs="Times New Roman"/>
          <w:b/>
          <w:sz w:val="22"/>
          <w:szCs w:val="22"/>
          <w:u w:val="single"/>
        </w:rPr>
      </w:pPr>
      <w:r w:rsidRPr="00BB15FC">
        <w:rPr>
          <w:rFonts w:ascii="Verdana" w:hAnsi="Verdana" w:cs="Times New Roman"/>
          <w:b/>
          <w:sz w:val="22"/>
          <w:szCs w:val="22"/>
          <w:u w:val="single"/>
        </w:rPr>
        <w:lastRenderedPageBreak/>
        <w:t xml:space="preserve">Notes </w:t>
      </w:r>
      <w:proofErr w:type="gramStart"/>
      <w:r w:rsidRPr="00BB15FC">
        <w:rPr>
          <w:rFonts w:ascii="Verdana" w:hAnsi="Verdana" w:cs="Times New Roman"/>
          <w:b/>
          <w:sz w:val="22"/>
          <w:szCs w:val="22"/>
          <w:u w:val="single"/>
        </w:rPr>
        <w:t>To</w:t>
      </w:r>
      <w:proofErr w:type="gramEnd"/>
      <w:r w:rsidRPr="00BB15FC">
        <w:rPr>
          <w:rFonts w:ascii="Verdana" w:hAnsi="Verdana" w:cs="Times New Roman"/>
          <w:b/>
          <w:sz w:val="22"/>
          <w:szCs w:val="22"/>
          <w:u w:val="single"/>
        </w:rPr>
        <w:t xml:space="preserve"> Editors:</w:t>
      </w:r>
    </w:p>
    <w:p w14:paraId="58153EE2" w14:textId="77777777" w:rsidR="00ED6392" w:rsidRPr="00BB15FC" w:rsidRDefault="00ED6392" w:rsidP="00915748">
      <w:pPr>
        <w:rPr>
          <w:rFonts w:ascii="Verdana" w:hAnsi="Verdana" w:cs="Times New Roman"/>
          <w:b/>
          <w:sz w:val="22"/>
          <w:szCs w:val="22"/>
        </w:rPr>
      </w:pPr>
    </w:p>
    <w:p w14:paraId="06948FE4" w14:textId="1EAA06F7" w:rsidR="00ED6392" w:rsidRPr="00BB15FC" w:rsidRDefault="00ED6392" w:rsidP="00915748">
      <w:pPr>
        <w:rPr>
          <w:rFonts w:ascii="Verdana" w:hAnsi="Verdana" w:cs="Times New Roman"/>
          <w:sz w:val="22"/>
          <w:szCs w:val="22"/>
        </w:rPr>
      </w:pPr>
      <w:r w:rsidRPr="00BB15FC">
        <w:rPr>
          <w:rFonts w:ascii="Verdana" w:hAnsi="Verdana" w:cs="Times New Roman"/>
          <w:b/>
          <w:sz w:val="22"/>
          <w:szCs w:val="22"/>
        </w:rPr>
        <w:t>IEC Telecom</w:t>
      </w:r>
      <w:r w:rsidRPr="00BB15FC">
        <w:rPr>
          <w:rFonts w:ascii="Verdana" w:hAnsi="Verdana" w:cs="Times New Roman"/>
          <w:sz w:val="22"/>
          <w:szCs w:val="22"/>
        </w:rPr>
        <w:t xml:space="preserve"> </w:t>
      </w:r>
      <w:r w:rsidRPr="00BB15FC">
        <w:rPr>
          <w:rFonts w:ascii="Verdana" w:hAnsi="Verdana" w:cs="Times New Roman"/>
          <w:sz w:val="22"/>
          <w:szCs w:val="22"/>
        </w:rPr>
        <w:br/>
      </w:r>
      <w:r w:rsidRPr="00BB15FC">
        <w:rPr>
          <w:rFonts w:ascii="Verdana" w:hAnsi="Verdana" w:cs="Times New Roman"/>
          <w:sz w:val="22"/>
          <w:szCs w:val="22"/>
        </w:rPr>
        <w:br/>
        <w:t>IEC Telecom Group is one of the leading global providers of managed network communication solutions. Known for supplying high quality satellite-based technology to customers for more than 20 years, IEC Telecom delivers efficient end-to-end voice and data services, when and where it matters most.</w:t>
      </w:r>
    </w:p>
    <w:p w14:paraId="0C60C71E" w14:textId="77777777" w:rsidR="00ED6392" w:rsidRPr="00BB15FC" w:rsidRDefault="00ED6392" w:rsidP="00915748">
      <w:pPr>
        <w:rPr>
          <w:rFonts w:ascii="Verdana" w:hAnsi="Verdana" w:cs="Times New Roman"/>
          <w:sz w:val="22"/>
          <w:szCs w:val="22"/>
        </w:rPr>
      </w:pPr>
    </w:p>
    <w:p w14:paraId="77C38098" w14:textId="77777777" w:rsidR="00ED6392" w:rsidRPr="00BB15FC" w:rsidRDefault="00ED6392" w:rsidP="00915748">
      <w:pPr>
        <w:rPr>
          <w:rFonts w:ascii="Verdana" w:hAnsi="Verdana" w:cs="Times New Roman"/>
          <w:sz w:val="22"/>
          <w:szCs w:val="22"/>
        </w:rPr>
      </w:pPr>
      <w:r w:rsidRPr="00BB15FC">
        <w:rPr>
          <w:rFonts w:ascii="Verdana" w:hAnsi="Verdana" w:cs="Times New Roman"/>
          <w:sz w:val="22"/>
          <w:szCs w:val="22"/>
        </w:rPr>
        <w:t xml:space="preserve">Our portfolio includes a wide range of satellite products (from handset to VSAT services), solutions and value-added services. IEC Telecom’s integrated approach of in-house design and engineering expertise allows us to develop truly unique solutions enabling full control over your satellite assets. </w:t>
      </w:r>
    </w:p>
    <w:p w14:paraId="222937FD" w14:textId="77777777" w:rsidR="00ED6392" w:rsidRPr="00BB15FC" w:rsidRDefault="00ED6392" w:rsidP="00915748">
      <w:pPr>
        <w:rPr>
          <w:rFonts w:ascii="Verdana" w:hAnsi="Verdana" w:cs="Times New Roman"/>
          <w:sz w:val="22"/>
          <w:szCs w:val="22"/>
        </w:rPr>
      </w:pPr>
    </w:p>
    <w:p w14:paraId="2255A6A0" w14:textId="429D5FAC" w:rsidR="00ED6392" w:rsidRPr="00BB15FC" w:rsidRDefault="00ED6392" w:rsidP="00915748">
      <w:pPr>
        <w:rPr>
          <w:rFonts w:ascii="Verdana" w:hAnsi="Verdana" w:cs="Times New Roman"/>
          <w:sz w:val="22"/>
          <w:szCs w:val="22"/>
        </w:rPr>
      </w:pPr>
      <w:r w:rsidRPr="00BB15FC">
        <w:rPr>
          <w:rFonts w:ascii="Verdana" w:hAnsi="Verdana" w:cs="Times New Roman"/>
          <w:sz w:val="22"/>
          <w:szCs w:val="22"/>
        </w:rPr>
        <w:t xml:space="preserve">IEC Telecom is an experienced provider of services to the maritime sector, offering communications solutions for all vessel types from shipping to offshore, fishing to leisure boats. The company has </w:t>
      </w:r>
      <w:r w:rsidRPr="007267D6">
        <w:rPr>
          <w:rFonts w:ascii="Verdana" w:hAnsi="Verdana" w:cs="Times New Roman"/>
          <w:sz w:val="22"/>
          <w:szCs w:val="22"/>
        </w:rPr>
        <w:t>1</w:t>
      </w:r>
      <w:r w:rsidR="006164A1" w:rsidRPr="007267D6">
        <w:rPr>
          <w:rFonts w:ascii="Verdana" w:hAnsi="Verdana" w:cs="Times New Roman"/>
          <w:sz w:val="22"/>
          <w:szCs w:val="22"/>
        </w:rPr>
        <w:t>0</w:t>
      </w:r>
      <w:r w:rsidRPr="007267D6">
        <w:rPr>
          <w:rFonts w:ascii="Verdana" w:hAnsi="Verdana" w:cs="Times New Roman"/>
          <w:sz w:val="22"/>
          <w:szCs w:val="22"/>
        </w:rPr>
        <w:t xml:space="preserve"> offices across 9 countries</w:t>
      </w:r>
      <w:r w:rsidRPr="00246FD5">
        <w:rPr>
          <w:rFonts w:ascii="Verdana" w:hAnsi="Verdana" w:cs="Times New Roman"/>
          <w:sz w:val="22"/>
          <w:szCs w:val="22"/>
        </w:rPr>
        <w:t>: Denmark</w:t>
      </w:r>
      <w:r w:rsidRPr="00BB15FC">
        <w:rPr>
          <w:rFonts w:ascii="Verdana" w:hAnsi="Verdana" w:cs="Times New Roman"/>
          <w:sz w:val="22"/>
          <w:szCs w:val="22"/>
        </w:rPr>
        <w:t>, France (two offices), Kazakhstan, Norway, Singapore, Sweden, Turkey, UAE (two offices), and UK. For more information see the website:</w:t>
      </w:r>
      <w:r w:rsidRPr="00E6080A">
        <w:rPr>
          <w:rFonts w:ascii="Verdana" w:hAnsi="Verdana" w:cs="Times New Roman"/>
          <w:sz w:val="22"/>
          <w:szCs w:val="22"/>
        </w:rPr>
        <w:t xml:space="preserve"> </w:t>
      </w:r>
      <w:hyperlink r:id="rId8" w:history="1">
        <w:r w:rsidRPr="00E6080A">
          <w:rPr>
            <w:rStyle w:val="Hyperlink"/>
            <w:rFonts w:ascii="Verdana" w:hAnsi="Verdana" w:cs="Times New Roman"/>
            <w:color w:val="292547"/>
            <w:sz w:val="22"/>
            <w:szCs w:val="22"/>
          </w:rPr>
          <w:t>www.iec-telecom.com</w:t>
        </w:r>
      </w:hyperlink>
    </w:p>
    <w:p w14:paraId="54F3C213" w14:textId="77777777" w:rsidR="00BB15FC" w:rsidRPr="00BB15FC" w:rsidRDefault="00BB15FC" w:rsidP="00915748">
      <w:pPr>
        <w:rPr>
          <w:rFonts w:ascii="Verdana" w:hAnsi="Verdana" w:cs="Times New Roman"/>
          <w:sz w:val="22"/>
          <w:szCs w:val="22"/>
        </w:rPr>
      </w:pPr>
    </w:p>
    <w:p w14:paraId="2EA0C745" w14:textId="77777777" w:rsidR="00BB15FC" w:rsidRPr="00BB15FC" w:rsidRDefault="00BB15FC" w:rsidP="00915748">
      <w:pPr>
        <w:rPr>
          <w:rFonts w:ascii="Verdana" w:hAnsi="Verdana" w:cs="Times New Roman"/>
          <w:b/>
          <w:sz w:val="22"/>
          <w:szCs w:val="22"/>
        </w:rPr>
      </w:pPr>
    </w:p>
    <w:p w14:paraId="07AA3219" w14:textId="77777777" w:rsidR="003227DB" w:rsidRDefault="003227DB" w:rsidP="00915748">
      <w:pPr>
        <w:rPr>
          <w:rFonts w:ascii="Verdana" w:hAnsi="Verdana" w:cs="Times New Roman"/>
          <w:b/>
          <w:sz w:val="22"/>
          <w:szCs w:val="22"/>
          <w:u w:val="single"/>
        </w:rPr>
      </w:pPr>
    </w:p>
    <w:p w14:paraId="7CB03C8E" w14:textId="2819FA75" w:rsidR="00BB15FC" w:rsidRPr="00BB15FC" w:rsidRDefault="00BB15FC" w:rsidP="00915748">
      <w:pPr>
        <w:rPr>
          <w:rFonts w:ascii="Verdana" w:hAnsi="Verdana" w:cs="Times New Roman"/>
          <w:b/>
          <w:sz w:val="22"/>
          <w:szCs w:val="22"/>
          <w:u w:val="single"/>
        </w:rPr>
      </w:pPr>
      <w:r w:rsidRPr="00BB15FC">
        <w:rPr>
          <w:rFonts w:ascii="Verdana" w:hAnsi="Verdana" w:cs="Times New Roman"/>
          <w:b/>
          <w:sz w:val="22"/>
          <w:szCs w:val="22"/>
          <w:u w:val="single"/>
        </w:rPr>
        <w:t>Media Contacts</w:t>
      </w:r>
    </w:p>
    <w:p w14:paraId="7F74E4DB" w14:textId="77777777" w:rsidR="00BB15FC" w:rsidRPr="00BB15FC" w:rsidRDefault="00BB15FC" w:rsidP="00915748">
      <w:pPr>
        <w:rPr>
          <w:rFonts w:ascii="Verdana" w:hAnsi="Verdana" w:cs="Times New Roman"/>
          <w:b/>
          <w:sz w:val="22"/>
          <w:szCs w:val="22"/>
          <w:u w:val="single"/>
        </w:rPr>
      </w:pPr>
    </w:p>
    <w:p w14:paraId="427CA649" w14:textId="77777777" w:rsidR="00BB15FC" w:rsidRPr="00BB15FC" w:rsidRDefault="00BB15FC" w:rsidP="00915748">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Anastasia Kuzmenko</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Global Marketing Manager</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T:    </w:t>
      </w:r>
      <w:r w:rsidRPr="00BB15FC">
        <w:rPr>
          <w:rStyle w:val="s1"/>
          <w:rFonts w:ascii="Verdana" w:hAnsi="Verdana" w:cs="Times New Roman"/>
          <w:sz w:val="22"/>
          <w:szCs w:val="22"/>
        </w:rPr>
        <w:t>+971 (0) 50 222 59 37</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E:    </w:t>
      </w:r>
      <w:hyperlink r:id="rId9" w:tgtFrame="_blank" w:history="1">
        <w:r w:rsidRPr="00E66717">
          <w:rPr>
            <w:rStyle w:val="Hyperlink"/>
            <w:rFonts w:ascii="Verdana" w:eastAsia="Times New Roman" w:hAnsi="Verdana" w:cs="Times New Roman"/>
            <w:color w:val="auto"/>
            <w:sz w:val="22"/>
            <w:szCs w:val="22"/>
          </w:rPr>
          <w:t>anastasia.kuzmenko@iec-telecom.com </w:t>
        </w:r>
      </w:hyperlink>
      <w:r w:rsidRPr="00BB15FC">
        <w:rPr>
          <w:rFonts w:ascii="Verdana" w:eastAsia="Times New Roman" w:hAnsi="Verdana" w:cs="Times New Roman"/>
          <w:b/>
          <w:bCs/>
          <w:sz w:val="22"/>
          <w:szCs w:val="22"/>
        </w:rPr>
        <w:br/>
      </w:r>
    </w:p>
    <w:p w14:paraId="43041AC2" w14:textId="77777777" w:rsidR="00BB15FC" w:rsidRPr="00BB15FC" w:rsidRDefault="00BB15FC" w:rsidP="00915748">
      <w:pPr>
        <w:rPr>
          <w:rStyle w:val="Strong"/>
          <w:rFonts w:ascii="Verdana" w:eastAsia="Times New Roman" w:hAnsi="Verdana" w:cs="Times New Roman"/>
          <w:sz w:val="22"/>
          <w:szCs w:val="22"/>
        </w:rPr>
      </w:pPr>
      <w:r w:rsidRPr="00BB15FC">
        <w:rPr>
          <w:rStyle w:val="Strong"/>
          <w:rFonts w:ascii="Verdana" w:eastAsia="Times New Roman" w:hAnsi="Verdana" w:cs="Times New Roman"/>
          <w:sz w:val="22"/>
          <w:szCs w:val="22"/>
        </w:rPr>
        <w:t>Debra Munford</w:t>
      </w:r>
      <w:r w:rsidRPr="00BB15FC">
        <w:rPr>
          <w:rFonts w:ascii="Verdana" w:eastAsia="Times New Roman" w:hAnsi="Verdana" w:cs="Times New Roman"/>
          <w:b/>
          <w:bCs/>
          <w:sz w:val="22"/>
          <w:szCs w:val="22"/>
        </w:rPr>
        <w:br/>
      </w:r>
      <w:r w:rsidRPr="00BB15FC">
        <w:rPr>
          <w:rStyle w:val="Strong"/>
          <w:rFonts w:ascii="Verdana" w:eastAsia="Times New Roman" w:hAnsi="Verdana" w:cs="Times New Roman"/>
          <w:sz w:val="22"/>
          <w:szCs w:val="22"/>
        </w:rPr>
        <w:t>PR Account Manager</w:t>
      </w:r>
    </w:p>
    <w:p w14:paraId="0F834EF5" w14:textId="77777777" w:rsidR="00BB15FC" w:rsidRPr="00BB15FC" w:rsidRDefault="00BB15FC" w:rsidP="00915748">
      <w:pPr>
        <w:rPr>
          <w:rStyle w:val="Strong"/>
          <w:rFonts w:ascii="Verdana" w:eastAsia="Times New Roman" w:hAnsi="Verdana" w:cs="Times New Roman"/>
          <w:b w:val="0"/>
          <w:sz w:val="22"/>
          <w:szCs w:val="22"/>
        </w:rPr>
      </w:pPr>
      <w:r w:rsidRPr="00BB15FC">
        <w:rPr>
          <w:rStyle w:val="Strong"/>
          <w:rFonts w:ascii="Verdana" w:eastAsia="Times New Roman" w:hAnsi="Verdana" w:cs="Times New Roman"/>
          <w:sz w:val="22"/>
          <w:szCs w:val="22"/>
        </w:rPr>
        <w:t xml:space="preserve">E:  </w:t>
      </w:r>
      <w:hyperlink r:id="rId10" w:history="1">
        <w:r w:rsidRPr="00E66717">
          <w:rPr>
            <w:rStyle w:val="Hyperlink"/>
            <w:rFonts w:ascii="Verdana" w:eastAsia="Times New Roman" w:hAnsi="Verdana" w:cs="Times New Roman"/>
            <w:color w:val="auto"/>
            <w:sz w:val="22"/>
            <w:szCs w:val="22"/>
          </w:rPr>
          <w:t>dmunford@elabor8.co.uk</w:t>
        </w:r>
      </w:hyperlink>
      <w:r w:rsidRPr="00E66717">
        <w:rPr>
          <w:rStyle w:val="Strong"/>
          <w:rFonts w:ascii="Verdana" w:eastAsia="Times New Roman" w:hAnsi="Verdana" w:cs="Times New Roman"/>
          <w:color w:val="auto"/>
          <w:sz w:val="22"/>
          <w:szCs w:val="22"/>
        </w:rPr>
        <w:t xml:space="preserve">  </w:t>
      </w:r>
    </w:p>
    <w:p w14:paraId="3B78D59C" w14:textId="77777777" w:rsidR="00BB15FC" w:rsidRPr="00BB15FC" w:rsidRDefault="00BB15FC" w:rsidP="00915748">
      <w:pPr>
        <w:rPr>
          <w:rFonts w:ascii="Verdana" w:hAnsi="Verdana" w:cs="Times New Roman"/>
          <w:sz w:val="22"/>
          <w:szCs w:val="22"/>
        </w:rPr>
      </w:pPr>
      <w:r w:rsidRPr="00BB15FC">
        <w:rPr>
          <w:rStyle w:val="Strong"/>
          <w:rFonts w:ascii="Verdana" w:eastAsia="Times New Roman" w:hAnsi="Verdana" w:cs="Times New Roman"/>
          <w:sz w:val="22"/>
          <w:szCs w:val="22"/>
        </w:rPr>
        <w:t>T: +44(0) 1296 682356</w:t>
      </w:r>
    </w:p>
    <w:p w14:paraId="25A79BE3" w14:textId="3DDBD30B" w:rsidR="00BB15FC" w:rsidRDefault="00BB15FC" w:rsidP="00915748">
      <w:pPr>
        <w:tabs>
          <w:tab w:val="left" w:pos="5490"/>
        </w:tabs>
        <w:rPr>
          <w:rFonts w:ascii="Verdana" w:hAnsi="Verdana"/>
          <w:color w:val="2E304B"/>
          <w:lang w:val="en-US"/>
        </w:rPr>
      </w:pPr>
    </w:p>
    <w:p w14:paraId="353C1E4B" w14:textId="5E630028" w:rsidR="00BB15FC" w:rsidRDefault="00BB15FC" w:rsidP="00915748">
      <w:pPr>
        <w:tabs>
          <w:tab w:val="left" w:pos="5490"/>
        </w:tabs>
        <w:rPr>
          <w:rFonts w:ascii="Verdana" w:hAnsi="Verdana"/>
          <w:color w:val="2E304B"/>
          <w:lang w:val="en-US"/>
        </w:rPr>
      </w:pPr>
    </w:p>
    <w:p w14:paraId="03C2DBAC" w14:textId="37C45D34" w:rsidR="00D07884" w:rsidRPr="00C21ECD" w:rsidRDefault="00D07884" w:rsidP="00915748">
      <w:pPr>
        <w:pStyle w:val="ListParagraph"/>
        <w:ind w:left="0"/>
        <w:rPr>
          <w:lang w:val="en-US"/>
        </w:rPr>
      </w:pPr>
    </w:p>
    <w:sectPr w:rsidR="00D07884" w:rsidRPr="00C21ECD" w:rsidSect="00353CE6">
      <w:headerReference w:type="default" r:id="rId11"/>
      <w:footerReference w:type="even" r:id="rId12"/>
      <w:footerReference w:type="default" r:id="rId13"/>
      <w:pgSz w:w="11906" w:h="16838" w:code="9"/>
      <w:pgMar w:top="2313" w:right="1247" w:bottom="1055" w:left="1247" w:header="720" w:footer="96"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B8381" w14:textId="77777777" w:rsidR="00DF6B8A" w:rsidRDefault="00DF6B8A" w:rsidP="00A24E6D">
      <w:r>
        <w:separator/>
      </w:r>
    </w:p>
  </w:endnote>
  <w:endnote w:type="continuationSeparator" w:id="0">
    <w:p w14:paraId="73E1CC06" w14:textId="77777777" w:rsidR="00DF6B8A" w:rsidRDefault="00DF6B8A" w:rsidP="00A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765218"/>
      <w:docPartObj>
        <w:docPartGallery w:val="Page Numbers (Bottom of Page)"/>
        <w:docPartUnique/>
      </w:docPartObj>
    </w:sdtPr>
    <w:sdtEndPr>
      <w:rPr>
        <w:rStyle w:val="PageNumber"/>
      </w:rPr>
    </w:sdtEndPr>
    <w:sdtContent>
      <w:p w14:paraId="4A345116" w14:textId="263814C3" w:rsidR="0003240C" w:rsidRDefault="0003240C" w:rsidP="00FD09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38058583"/>
      <w:docPartObj>
        <w:docPartGallery w:val="Page Numbers (Bottom of Page)"/>
        <w:docPartUnique/>
      </w:docPartObj>
    </w:sdtPr>
    <w:sdtEndPr>
      <w:rPr>
        <w:rStyle w:val="PageNumber"/>
      </w:rPr>
    </w:sdtEndPr>
    <w:sdtContent>
      <w:p w14:paraId="0CBC6A3D" w14:textId="61B0C28E" w:rsidR="0003240C" w:rsidRDefault="0003240C" w:rsidP="00FD09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0EDBD" w14:textId="77777777" w:rsidR="0003240C" w:rsidRDefault="0003240C" w:rsidP="00D07884">
    <w:pPr>
      <w:pStyle w:val="Footer"/>
      <w:ind w:right="360"/>
    </w:pPr>
  </w:p>
  <w:p w14:paraId="448D43A5" w14:textId="77777777" w:rsidR="0003240C" w:rsidRDefault="000324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2F86" w14:textId="4D98BC53" w:rsidR="0003240C" w:rsidRPr="00BB15FC" w:rsidRDefault="00DF6B8A" w:rsidP="00BB15FC">
    <w:pPr>
      <w:pStyle w:val="Footer"/>
      <w:tabs>
        <w:tab w:val="clear" w:pos="4680"/>
        <w:tab w:val="clear" w:pos="9360"/>
        <w:tab w:val="left" w:pos="2816"/>
      </w:tabs>
      <w:jc w:val="center"/>
      <w:rPr>
        <w:color w:val="002060"/>
      </w:rPr>
    </w:pPr>
    <w:sdt>
      <w:sdtPr>
        <w:rPr>
          <w:rStyle w:val="PageNumber"/>
          <w:color w:val="002060"/>
        </w:rPr>
        <w:id w:val="-1772223360"/>
        <w:docPartObj>
          <w:docPartGallery w:val="Page Numbers (Bottom of Page)"/>
          <w:docPartUnique/>
        </w:docPartObj>
      </w:sdtPr>
      <w:sdtEndPr>
        <w:rPr>
          <w:rStyle w:val="PageNumber"/>
        </w:rPr>
      </w:sdtEndPr>
      <w:sdtContent>
        <w:r w:rsidR="0003240C" w:rsidRPr="00BB15FC">
          <w:rPr>
            <w:rStyle w:val="PageNumber"/>
            <w:b/>
            <w:color w:val="002060"/>
          </w:rPr>
          <w:fldChar w:fldCharType="begin"/>
        </w:r>
        <w:r w:rsidR="0003240C" w:rsidRPr="00BB15FC">
          <w:rPr>
            <w:rStyle w:val="PageNumber"/>
            <w:b/>
            <w:color w:val="002060"/>
          </w:rPr>
          <w:instrText xml:space="preserve"> PAGE </w:instrText>
        </w:r>
        <w:r w:rsidR="0003240C" w:rsidRPr="00BB15FC">
          <w:rPr>
            <w:rStyle w:val="PageNumber"/>
            <w:b/>
            <w:color w:val="002060"/>
          </w:rPr>
          <w:fldChar w:fldCharType="separate"/>
        </w:r>
        <w:r w:rsidR="0003240C" w:rsidRPr="00BB15FC">
          <w:rPr>
            <w:rStyle w:val="PageNumber"/>
            <w:b/>
            <w:noProof/>
            <w:color w:val="002060"/>
          </w:rPr>
          <w:t>1</w:t>
        </w:r>
        <w:r w:rsidR="0003240C" w:rsidRPr="00BB15FC">
          <w:rPr>
            <w:rStyle w:val="PageNumber"/>
            <w:b/>
            <w:color w:val="002060"/>
          </w:rPr>
          <w:fldChar w:fldCharType="end"/>
        </w:r>
      </w:sdtContent>
    </w:sdt>
  </w:p>
  <w:p w14:paraId="38EAAB8E" w14:textId="77777777" w:rsidR="0003240C" w:rsidRDefault="00032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C9ED" w14:textId="77777777" w:rsidR="00DF6B8A" w:rsidRDefault="00DF6B8A" w:rsidP="00A24E6D">
      <w:r>
        <w:separator/>
      </w:r>
    </w:p>
  </w:footnote>
  <w:footnote w:type="continuationSeparator" w:id="0">
    <w:p w14:paraId="6A4029F4" w14:textId="77777777" w:rsidR="00DF6B8A" w:rsidRDefault="00DF6B8A" w:rsidP="00A2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417" w14:textId="023940E5" w:rsidR="0003240C" w:rsidRPr="00A24E6D" w:rsidRDefault="0003240C" w:rsidP="00A24E6D">
    <w:pPr>
      <w:pStyle w:val="Header"/>
    </w:pPr>
    <w:r>
      <w:rPr>
        <w:noProof/>
      </w:rPr>
      <w:drawing>
        <wp:anchor distT="0" distB="0" distL="114300" distR="114300" simplePos="0" relativeHeight="251661312" behindDoc="0" locked="0" layoutInCell="1" allowOverlap="1" wp14:anchorId="24672061" wp14:editId="485FA267">
          <wp:simplePos x="0" y="0"/>
          <wp:positionH relativeFrom="page">
            <wp:posOffset>15962</wp:posOffset>
          </wp:positionH>
          <wp:positionV relativeFrom="paragraph">
            <wp:posOffset>-435083</wp:posOffset>
          </wp:positionV>
          <wp:extent cx="7519716" cy="1187450"/>
          <wp:effectExtent l="0" t="0" r="5080" b="0"/>
          <wp:wrapNone/>
          <wp:docPr id="26" name="Picture 26" descr="C:\Users\dvlku\AppData\Local\Microsoft\Windows\INetCache\Content.Word\IEC_Telecom_NEW_blank_FRANCE_EUROPE_A4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lku\AppData\Local\Microsoft\Windows\INetCache\Content.Word\IEC_Telecom_NEW_blank_FRANCE_EUROPE_A4_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
                  <a:stretch/>
                </pic:blipFill>
                <pic:spPr bwMode="auto">
                  <a:xfrm>
                    <a:off x="0" y="0"/>
                    <a:ext cx="7519716"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E2137" w14:textId="32EE7CDF" w:rsidR="0003240C" w:rsidRDefault="00032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78AB"/>
    <w:multiLevelType w:val="hybridMultilevel"/>
    <w:tmpl w:val="F22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21B62"/>
    <w:multiLevelType w:val="hybridMultilevel"/>
    <w:tmpl w:val="5942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A302C"/>
    <w:multiLevelType w:val="hybridMultilevel"/>
    <w:tmpl w:val="678831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66355C46"/>
    <w:multiLevelType w:val="hybridMultilevel"/>
    <w:tmpl w:val="71E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41F6A"/>
    <w:multiLevelType w:val="multilevel"/>
    <w:tmpl w:val="ACEA3732"/>
    <w:lvl w:ilvl="0">
      <w:start w:val="1"/>
      <w:numFmt w:val="decimal"/>
      <w:lvlText w:val="%1."/>
      <w:lvlJc w:val="left"/>
      <w:pPr>
        <w:ind w:left="63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9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D"/>
    <w:rsid w:val="0003240C"/>
    <w:rsid w:val="00037D20"/>
    <w:rsid w:val="00051EA2"/>
    <w:rsid w:val="000568CC"/>
    <w:rsid w:val="00057C0D"/>
    <w:rsid w:val="000615C2"/>
    <w:rsid w:val="000857F6"/>
    <w:rsid w:val="00093AC8"/>
    <w:rsid w:val="000A4D70"/>
    <w:rsid w:val="001005E3"/>
    <w:rsid w:val="00131DBB"/>
    <w:rsid w:val="00145784"/>
    <w:rsid w:val="001459D0"/>
    <w:rsid w:val="0014774D"/>
    <w:rsid w:val="001650F2"/>
    <w:rsid w:val="0017110D"/>
    <w:rsid w:val="0017591B"/>
    <w:rsid w:val="00184A57"/>
    <w:rsid w:val="001B460D"/>
    <w:rsid w:val="001C5ADD"/>
    <w:rsid w:val="001D1071"/>
    <w:rsid w:val="001D611B"/>
    <w:rsid w:val="001E7DFE"/>
    <w:rsid w:val="002220BD"/>
    <w:rsid w:val="00237661"/>
    <w:rsid w:val="00246FD5"/>
    <w:rsid w:val="00247994"/>
    <w:rsid w:val="00294A77"/>
    <w:rsid w:val="002E5397"/>
    <w:rsid w:val="003227DB"/>
    <w:rsid w:val="003275A8"/>
    <w:rsid w:val="00353CE6"/>
    <w:rsid w:val="00354AE4"/>
    <w:rsid w:val="003635BB"/>
    <w:rsid w:val="00396DE3"/>
    <w:rsid w:val="003A46BF"/>
    <w:rsid w:val="003C41A0"/>
    <w:rsid w:val="003D4763"/>
    <w:rsid w:val="00415243"/>
    <w:rsid w:val="0048225F"/>
    <w:rsid w:val="00486A15"/>
    <w:rsid w:val="004E48E8"/>
    <w:rsid w:val="00500FF8"/>
    <w:rsid w:val="00507E9E"/>
    <w:rsid w:val="005B28B6"/>
    <w:rsid w:val="006164A1"/>
    <w:rsid w:val="006301D5"/>
    <w:rsid w:val="00645721"/>
    <w:rsid w:val="00664A57"/>
    <w:rsid w:val="00667F50"/>
    <w:rsid w:val="00686931"/>
    <w:rsid w:val="006A33AC"/>
    <w:rsid w:val="006A48C5"/>
    <w:rsid w:val="006C3A73"/>
    <w:rsid w:val="006C7619"/>
    <w:rsid w:val="006D3D23"/>
    <w:rsid w:val="006D5465"/>
    <w:rsid w:val="006D5A34"/>
    <w:rsid w:val="006D6FCA"/>
    <w:rsid w:val="006F5FBC"/>
    <w:rsid w:val="007010BB"/>
    <w:rsid w:val="00717A11"/>
    <w:rsid w:val="007267D6"/>
    <w:rsid w:val="007268A3"/>
    <w:rsid w:val="00733C14"/>
    <w:rsid w:val="00752AD5"/>
    <w:rsid w:val="00755547"/>
    <w:rsid w:val="00775DBA"/>
    <w:rsid w:val="00782898"/>
    <w:rsid w:val="00787328"/>
    <w:rsid w:val="007C4683"/>
    <w:rsid w:val="007F1EA4"/>
    <w:rsid w:val="007F5F75"/>
    <w:rsid w:val="0081371F"/>
    <w:rsid w:val="00871DDA"/>
    <w:rsid w:val="008731DE"/>
    <w:rsid w:val="0089706A"/>
    <w:rsid w:val="008A16BB"/>
    <w:rsid w:val="008B37C3"/>
    <w:rsid w:val="008C44E6"/>
    <w:rsid w:val="008E6C24"/>
    <w:rsid w:val="00902C50"/>
    <w:rsid w:val="00905E44"/>
    <w:rsid w:val="00915748"/>
    <w:rsid w:val="00920F0A"/>
    <w:rsid w:val="00933C63"/>
    <w:rsid w:val="0093669B"/>
    <w:rsid w:val="00951F68"/>
    <w:rsid w:val="009635A0"/>
    <w:rsid w:val="00967481"/>
    <w:rsid w:val="0099652E"/>
    <w:rsid w:val="009C1FB9"/>
    <w:rsid w:val="009E387B"/>
    <w:rsid w:val="00A0134F"/>
    <w:rsid w:val="00A11F0A"/>
    <w:rsid w:val="00A137B6"/>
    <w:rsid w:val="00A24E6D"/>
    <w:rsid w:val="00A61E9E"/>
    <w:rsid w:val="00AB1103"/>
    <w:rsid w:val="00AC2D35"/>
    <w:rsid w:val="00AC3E26"/>
    <w:rsid w:val="00AD1489"/>
    <w:rsid w:val="00AD1BD9"/>
    <w:rsid w:val="00AE60F4"/>
    <w:rsid w:val="00AF4617"/>
    <w:rsid w:val="00B02CA2"/>
    <w:rsid w:val="00B1304B"/>
    <w:rsid w:val="00B1401A"/>
    <w:rsid w:val="00B71DDC"/>
    <w:rsid w:val="00BB15FC"/>
    <w:rsid w:val="00BB39AA"/>
    <w:rsid w:val="00BB5EC6"/>
    <w:rsid w:val="00BD6375"/>
    <w:rsid w:val="00BD6730"/>
    <w:rsid w:val="00BD7C07"/>
    <w:rsid w:val="00BF411F"/>
    <w:rsid w:val="00C21ECD"/>
    <w:rsid w:val="00C26F25"/>
    <w:rsid w:val="00C306A2"/>
    <w:rsid w:val="00C36F2D"/>
    <w:rsid w:val="00C701B2"/>
    <w:rsid w:val="00C73498"/>
    <w:rsid w:val="00C907C7"/>
    <w:rsid w:val="00CB05CE"/>
    <w:rsid w:val="00CC6500"/>
    <w:rsid w:val="00CD7D00"/>
    <w:rsid w:val="00D07884"/>
    <w:rsid w:val="00D339CD"/>
    <w:rsid w:val="00D42BD5"/>
    <w:rsid w:val="00D536B5"/>
    <w:rsid w:val="00D63B80"/>
    <w:rsid w:val="00D71157"/>
    <w:rsid w:val="00D72F3E"/>
    <w:rsid w:val="00D76328"/>
    <w:rsid w:val="00D9454A"/>
    <w:rsid w:val="00D966FB"/>
    <w:rsid w:val="00DA6C33"/>
    <w:rsid w:val="00DB7FAC"/>
    <w:rsid w:val="00DF6B8A"/>
    <w:rsid w:val="00E36FE1"/>
    <w:rsid w:val="00E5215E"/>
    <w:rsid w:val="00E53367"/>
    <w:rsid w:val="00E6080A"/>
    <w:rsid w:val="00E66717"/>
    <w:rsid w:val="00EA7CD2"/>
    <w:rsid w:val="00EB6E6C"/>
    <w:rsid w:val="00ED333A"/>
    <w:rsid w:val="00ED6392"/>
    <w:rsid w:val="00F123C6"/>
    <w:rsid w:val="00F33221"/>
    <w:rsid w:val="00F54514"/>
    <w:rsid w:val="00F61C42"/>
    <w:rsid w:val="00F95803"/>
    <w:rsid w:val="00FA0D7F"/>
    <w:rsid w:val="00FA25BF"/>
    <w:rsid w:val="00FB6B66"/>
    <w:rsid w:val="00FD09FE"/>
    <w:rsid w:val="00FE02C9"/>
    <w:rsid w:val="00FF1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840B"/>
  <w15:chartTrackingRefBased/>
  <w15:docId w15:val="{AE2E679A-C0E9-43F4-94E7-8F6ED11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CD"/>
    <w:pPr>
      <w:spacing w:after="0" w:line="240" w:lineRule="auto"/>
    </w:pPr>
    <w:rPr>
      <w:rFonts w:ascii="Corbel" w:hAnsi="Corbel"/>
      <w:color w:val="292547"/>
      <w:sz w:val="24"/>
      <w:szCs w:val="24"/>
      <w:lang w:val="en-GB"/>
    </w:rPr>
  </w:style>
  <w:style w:type="paragraph" w:styleId="Heading1">
    <w:name w:val="heading 1"/>
    <w:basedOn w:val="Normal"/>
    <w:next w:val="Normal"/>
    <w:link w:val="Heading1Char"/>
    <w:uiPriority w:val="9"/>
    <w:qFormat/>
    <w:rsid w:val="008731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3E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2898"/>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E6D"/>
    <w:pPr>
      <w:tabs>
        <w:tab w:val="center" w:pos="4680"/>
        <w:tab w:val="right" w:pos="9360"/>
      </w:tabs>
    </w:pPr>
  </w:style>
  <w:style w:type="character" w:customStyle="1" w:styleId="HeaderChar">
    <w:name w:val="Header Char"/>
    <w:basedOn w:val="DefaultParagraphFont"/>
    <w:link w:val="Header"/>
    <w:uiPriority w:val="99"/>
    <w:rsid w:val="00A24E6D"/>
  </w:style>
  <w:style w:type="paragraph" w:styleId="Footer">
    <w:name w:val="footer"/>
    <w:basedOn w:val="Normal"/>
    <w:link w:val="FooterChar"/>
    <w:uiPriority w:val="99"/>
    <w:unhideWhenUsed/>
    <w:rsid w:val="00A24E6D"/>
    <w:pPr>
      <w:tabs>
        <w:tab w:val="center" w:pos="4680"/>
        <w:tab w:val="right" w:pos="9360"/>
      </w:tabs>
    </w:pPr>
  </w:style>
  <w:style w:type="character" w:customStyle="1" w:styleId="FooterChar">
    <w:name w:val="Footer Char"/>
    <w:basedOn w:val="DefaultParagraphFont"/>
    <w:link w:val="Footer"/>
    <w:uiPriority w:val="99"/>
    <w:rsid w:val="00A24E6D"/>
  </w:style>
  <w:style w:type="paragraph" w:styleId="Title">
    <w:name w:val="Title"/>
    <w:basedOn w:val="Normal"/>
    <w:next w:val="Normal"/>
    <w:link w:val="TitleChar"/>
    <w:uiPriority w:val="10"/>
    <w:qFormat/>
    <w:rsid w:val="00C21ECD"/>
    <w:pPr>
      <w:pBdr>
        <w:bottom w:val="single" w:sz="12" w:space="4" w:color="BFBFC9"/>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21ECD"/>
    <w:rPr>
      <w:rFonts w:ascii="Corbel" w:eastAsiaTheme="majorEastAsia" w:hAnsi="Corbel" w:cstheme="majorBidi"/>
      <w:color w:val="292547"/>
      <w:spacing w:val="5"/>
      <w:kern w:val="28"/>
      <w:sz w:val="52"/>
      <w:szCs w:val="52"/>
      <w:lang w:val="fr-FR"/>
    </w:rPr>
  </w:style>
  <w:style w:type="paragraph" w:styleId="ListParagraph">
    <w:name w:val="List Paragraph"/>
    <w:basedOn w:val="Normal"/>
    <w:uiPriority w:val="34"/>
    <w:qFormat/>
    <w:rsid w:val="00C21ECD"/>
    <w:pPr>
      <w:ind w:left="720"/>
      <w:contextualSpacing/>
    </w:pPr>
  </w:style>
  <w:style w:type="paragraph" w:styleId="BalloonText">
    <w:name w:val="Balloon Text"/>
    <w:basedOn w:val="Normal"/>
    <w:link w:val="BalloonTextChar"/>
    <w:uiPriority w:val="99"/>
    <w:semiHidden/>
    <w:unhideWhenUsed/>
    <w:rsid w:val="0017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0D"/>
    <w:rPr>
      <w:rFonts w:ascii="Segoe UI" w:hAnsi="Segoe UI" w:cs="Segoe UI"/>
      <w:color w:val="292547"/>
      <w:sz w:val="18"/>
      <w:szCs w:val="18"/>
      <w:lang w:val="fr-FR"/>
    </w:rPr>
  </w:style>
  <w:style w:type="table" w:styleId="TableGrid">
    <w:name w:val="Table Grid"/>
    <w:basedOn w:val="TableNormal"/>
    <w:uiPriority w:val="39"/>
    <w:rsid w:val="006C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884"/>
  </w:style>
  <w:style w:type="character" w:styleId="Strong">
    <w:name w:val="Strong"/>
    <w:basedOn w:val="DefaultParagraphFont"/>
    <w:uiPriority w:val="22"/>
    <w:qFormat/>
    <w:rsid w:val="00BB15FC"/>
    <w:rPr>
      <w:b/>
      <w:bCs/>
    </w:rPr>
  </w:style>
  <w:style w:type="character" w:styleId="Hyperlink">
    <w:name w:val="Hyperlink"/>
    <w:basedOn w:val="DefaultParagraphFont"/>
    <w:uiPriority w:val="99"/>
    <w:unhideWhenUsed/>
    <w:rsid w:val="00BB15FC"/>
    <w:rPr>
      <w:color w:val="0563C1" w:themeColor="hyperlink"/>
      <w:u w:val="single"/>
    </w:rPr>
  </w:style>
  <w:style w:type="character" w:customStyle="1" w:styleId="s1">
    <w:name w:val="s1"/>
    <w:basedOn w:val="DefaultParagraphFont"/>
    <w:rsid w:val="00BB15FC"/>
  </w:style>
  <w:style w:type="character" w:customStyle="1" w:styleId="Heading3Char">
    <w:name w:val="Heading 3 Char"/>
    <w:basedOn w:val="DefaultParagraphFont"/>
    <w:link w:val="Heading3"/>
    <w:uiPriority w:val="9"/>
    <w:rsid w:val="00782898"/>
    <w:rPr>
      <w:rFonts w:ascii="Times New Roman" w:eastAsia="Times New Roman" w:hAnsi="Times New Roman" w:cs="Times New Roman"/>
      <w:b/>
      <w:bCs/>
      <w:sz w:val="27"/>
      <w:szCs w:val="27"/>
      <w:lang w:val="en-GB" w:eastAsia="en-GB"/>
    </w:rPr>
  </w:style>
  <w:style w:type="character" w:customStyle="1" w:styleId="Heading2Char">
    <w:name w:val="Heading 2 Char"/>
    <w:basedOn w:val="DefaultParagraphFont"/>
    <w:link w:val="Heading2"/>
    <w:uiPriority w:val="9"/>
    <w:semiHidden/>
    <w:rsid w:val="00AC3E26"/>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8731DE"/>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423">
      <w:bodyDiv w:val="1"/>
      <w:marLeft w:val="0"/>
      <w:marRight w:val="0"/>
      <w:marTop w:val="0"/>
      <w:marBottom w:val="0"/>
      <w:divBdr>
        <w:top w:val="none" w:sz="0" w:space="0" w:color="auto"/>
        <w:left w:val="none" w:sz="0" w:space="0" w:color="auto"/>
        <w:bottom w:val="none" w:sz="0" w:space="0" w:color="auto"/>
        <w:right w:val="none" w:sz="0" w:space="0" w:color="auto"/>
      </w:divBdr>
    </w:div>
    <w:div w:id="508176776">
      <w:bodyDiv w:val="1"/>
      <w:marLeft w:val="0"/>
      <w:marRight w:val="0"/>
      <w:marTop w:val="0"/>
      <w:marBottom w:val="0"/>
      <w:divBdr>
        <w:top w:val="none" w:sz="0" w:space="0" w:color="auto"/>
        <w:left w:val="none" w:sz="0" w:space="0" w:color="auto"/>
        <w:bottom w:val="none" w:sz="0" w:space="0" w:color="auto"/>
        <w:right w:val="none" w:sz="0" w:space="0" w:color="auto"/>
      </w:divBdr>
    </w:div>
    <w:div w:id="776758570">
      <w:bodyDiv w:val="1"/>
      <w:marLeft w:val="0"/>
      <w:marRight w:val="0"/>
      <w:marTop w:val="0"/>
      <w:marBottom w:val="0"/>
      <w:divBdr>
        <w:top w:val="none" w:sz="0" w:space="0" w:color="auto"/>
        <w:left w:val="none" w:sz="0" w:space="0" w:color="auto"/>
        <w:bottom w:val="none" w:sz="0" w:space="0" w:color="auto"/>
        <w:right w:val="none" w:sz="0" w:space="0" w:color="auto"/>
      </w:divBdr>
    </w:div>
    <w:div w:id="1040859710">
      <w:bodyDiv w:val="1"/>
      <w:marLeft w:val="0"/>
      <w:marRight w:val="0"/>
      <w:marTop w:val="0"/>
      <w:marBottom w:val="0"/>
      <w:divBdr>
        <w:top w:val="none" w:sz="0" w:space="0" w:color="auto"/>
        <w:left w:val="none" w:sz="0" w:space="0" w:color="auto"/>
        <w:bottom w:val="none" w:sz="0" w:space="0" w:color="auto"/>
        <w:right w:val="none" w:sz="0" w:space="0" w:color="auto"/>
      </w:divBdr>
    </w:div>
    <w:div w:id="1143960983">
      <w:bodyDiv w:val="1"/>
      <w:marLeft w:val="0"/>
      <w:marRight w:val="0"/>
      <w:marTop w:val="0"/>
      <w:marBottom w:val="0"/>
      <w:divBdr>
        <w:top w:val="none" w:sz="0" w:space="0" w:color="auto"/>
        <w:left w:val="none" w:sz="0" w:space="0" w:color="auto"/>
        <w:bottom w:val="none" w:sz="0" w:space="0" w:color="auto"/>
        <w:right w:val="none" w:sz="0" w:space="0" w:color="auto"/>
      </w:divBdr>
    </w:div>
    <w:div w:id="17022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teleco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unford@elabor8.co.uk" TargetMode="External"/><Relationship Id="rId4" Type="http://schemas.openxmlformats.org/officeDocument/2006/relationships/settings" Target="settings.xml"/><Relationship Id="rId9" Type="http://schemas.openxmlformats.org/officeDocument/2006/relationships/hyperlink" Target="mailto:anastasia.kuzmenko@iec-telecom.com&#1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DA59-4418-4D49-ACD2-7091254A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Kuzmenko</dc:creator>
  <cp:keywords/>
  <dc:description/>
  <cp:lastModifiedBy>Anastasia Kuzmenko</cp:lastModifiedBy>
  <cp:revision>4</cp:revision>
  <cp:lastPrinted>2018-07-08T13:39:00Z</cp:lastPrinted>
  <dcterms:created xsi:type="dcterms:W3CDTF">2020-02-11T13:07:00Z</dcterms:created>
  <dcterms:modified xsi:type="dcterms:W3CDTF">2020-02-11T13:08:00Z</dcterms:modified>
</cp:coreProperties>
</file>